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128A8" w14:textId="77777777" w:rsidR="005829BF" w:rsidRPr="0080045A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9E16AFB" w14:textId="77777777" w:rsidR="005829BF" w:rsidRPr="0080045A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7D1F0A1" w14:textId="77777777" w:rsidR="008978D5" w:rsidRPr="0080045A" w:rsidRDefault="008978D5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80045A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Publications </w:t>
      </w:r>
      <w:r w:rsidR="008E482F" w:rsidRPr="0080045A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2020</w:t>
      </w:r>
    </w:p>
    <w:p w14:paraId="5C093B56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69362CD4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Francesco </w:t>
      </w: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Boccolari</w:t>
      </w:r>
      <w:proofErr w:type="spellEnd"/>
    </w:p>
    <w:p w14:paraId="5E62B202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“La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peinture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du silence. Du rapport entre imitation musicale, imagination et passions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dans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l’Essai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sur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l’origine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des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langues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et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l’Emile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de Rousseau,”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136-150.</w:t>
      </w:r>
    </w:p>
    <w:p w14:paraId="33C2CE02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0B53CD46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Flora </w:t>
      </w: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Champy</w:t>
      </w:r>
      <w:proofErr w:type="spellEnd"/>
    </w:p>
    <w:p w14:paraId="28F6A20A" w14:textId="77777777" w:rsidR="005829BF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“The Silent Expression of the General Will”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93-106.</w:t>
      </w:r>
    </w:p>
    <w:p w14:paraId="75D7587A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18B32889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« 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L’épigraphe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du 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Discours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sur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l’origine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de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l’inégalité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 :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une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médiation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invisible », 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Littératures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classiques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vol. 101, no. 1, 2020, pp. 83-92.</w:t>
      </w:r>
    </w:p>
    <w:p w14:paraId="2C26CD83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</w:pPr>
    </w:p>
    <w:p w14:paraId="67A6E7D7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Jean-Luc </w:t>
      </w: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Guichet</w:t>
      </w:r>
      <w:proofErr w:type="spellEnd"/>
    </w:p>
    <w:p w14:paraId="0919075D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“Le silence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éducatif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dans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l’Emile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39-51.</w:t>
      </w:r>
    </w:p>
    <w:p w14:paraId="203C2F9D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3FFB4FAF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Johanna </w:t>
      </w: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Lenne-Cornuez</w:t>
      </w:r>
      <w:proofErr w:type="spellEnd"/>
    </w:p>
    <w:p w14:paraId="272CC883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“Du silence innocent au silence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philosophique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: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L’économie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du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discours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du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gouverneur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dans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l’enfance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d’Émile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26-38.</w:t>
      </w:r>
    </w:p>
    <w:p w14:paraId="7C151E8E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1422D0A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Nathan Martin</w:t>
      </w:r>
    </w:p>
    <w:p w14:paraId="72C6B16C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“Silent Representation and the Representation of Silence: Music and Pantomime in Rousseau,”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151-172.</w:t>
      </w:r>
    </w:p>
    <w:p w14:paraId="4B915F70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23073869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>Ourida</w:t>
      </w:r>
      <w:proofErr w:type="spellEnd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Mostefai</w:t>
      </w:r>
      <w:proofErr w:type="spellEnd"/>
    </w:p>
    <w:p w14:paraId="670BDD1F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“Faire le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choix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de se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taire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 : silence et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tolérance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dans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l’Emile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52-63.</w:t>
      </w:r>
    </w:p>
    <w:p w14:paraId="05159259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4D2EEB51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Jason </w:t>
      </w: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Neidleman</w:t>
      </w:r>
      <w:proofErr w:type="spellEnd"/>
    </w:p>
    <w:p w14:paraId="1C066256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“Making Silence Speak: On the Role of Silence in Rousseau’s Political Theory,”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79-92.</w:t>
      </w:r>
    </w:p>
    <w:p w14:paraId="3BF743E6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17F4B369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Michael O’Dea</w:t>
      </w:r>
    </w:p>
    <w:p w14:paraId="2193895B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“Another Rousseau. Reinterpreting a Writer through the Implicit and the Unsaid,”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11-25.</w:t>
      </w:r>
    </w:p>
    <w:p w14:paraId="279C0C8B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3409231A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Jean-François Perrin</w:t>
      </w:r>
    </w:p>
    <w:p w14:paraId="5D947B61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Traduit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du silence :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l’expérience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contemplative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selon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Rousseau,”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173-188.</w:t>
      </w:r>
    </w:p>
    <w:p w14:paraId="70ECE0D0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1D523442" w14:textId="466FD1BE" w:rsidR="00CF5388" w:rsidRDefault="00CF5388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John Scott</w:t>
      </w:r>
    </w:p>
    <w:p w14:paraId="2D66693D" w14:textId="2F1D7829" w:rsidR="00CF5388" w:rsidRDefault="00CF5388" w:rsidP="00CF5388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</w:pPr>
      <w:r w:rsidRPr="00CF538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en-US"/>
        </w:rPr>
        <w:t>Rousseau’s Reader: Strategies of Education and Persuasion</w:t>
      </w:r>
      <w:r w:rsidRPr="00CF5388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. 336 pp. University of Chicago Press, 2020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.</w:t>
      </w:r>
    </w:p>
    <w:p w14:paraId="18977EAF" w14:textId="06E3C57C" w:rsidR="00CF5388" w:rsidRDefault="00CF5388" w:rsidP="00CF5388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</w:pPr>
    </w:p>
    <w:p w14:paraId="4ACE4136" w14:textId="4E656A45" w:rsidR="00CF5388" w:rsidRDefault="00CF5388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</w:pPr>
      <w:r w:rsidRPr="00CF5388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“Rousseau’s </w:t>
      </w:r>
      <w:r w:rsidRPr="00CF538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en-US"/>
        </w:rPr>
        <w:t>Observations</w:t>
      </w:r>
      <w:r w:rsidRPr="00CF5388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 on Inequality and the Causes of Moral Corruption,” </w:t>
      </w:r>
      <w:r w:rsidRPr="00CF538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en-US"/>
        </w:rPr>
        <w:t>Political Research Quarterly</w:t>
      </w:r>
      <w:r w:rsidRPr="00CF5388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 73 (2020)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: 184-95 (with Kendra A. Tully).</w:t>
      </w:r>
    </w:p>
    <w:p w14:paraId="23AAC770" w14:textId="69B1DC84" w:rsidR="00CF5388" w:rsidRDefault="00CF5388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</w:pPr>
    </w:p>
    <w:p w14:paraId="2911DFBB" w14:textId="6E820D87" w:rsidR="00CF5388" w:rsidRPr="00CF5388" w:rsidRDefault="00CF5388" w:rsidP="00CF5388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</w:pPr>
      <w:r w:rsidRPr="00CF5388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“Rousseau’s Paradoxical Cosmopolitan Anti-Cosmopolitanism,” in </w:t>
      </w:r>
      <w:r w:rsidRPr="00CF5388">
        <w:rPr>
          <w:rFonts w:ascii="Times New Roman" w:eastAsiaTheme="minorEastAsia" w:hAnsi="Times New Roman" w:cs="Times New Roman"/>
          <w:bCs/>
          <w:i/>
          <w:iCs/>
          <w:color w:val="000000"/>
          <w:sz w:val="28"/>
          <w:szCs w:val="28"/>
          <w:lang w:eastAsia="en-US"/>
        </w:rPr>
        <w:t>Cosmopolitanism and Its Discontents: Rethinking Politics in the Age of Brexit and Trump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, ed. Lee Ward (</w:t>
      </w:r>
      <w:r w:rsidRPr="00CF5388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Lexington Books, 2020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),</w:t>
      </w:r>
      <w:r w:rsidRPr="00CF5388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 xml:space="preserve"> 53-66</w:t>
      </w: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.</w:t>
      </w:r>
      <w:bookmarkStart w:id="0" w:name="_GoBack"/>
      <w:bookmarkEnd w:id="0"/>
      <w:r w:rsidRPr="00CF5388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  <w:t> </w:t>
      </w:r>
    </w:p>
    <w:p w14:paraId="6765A312" w14:textId="77777777" w:rsidR="00CF5388" w:rsidRPr="00CF5388" w:rsidRDefault="00CF5388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en-US"/>
        </w:rPr>
      </w:pPr>
    </w:p>
    <w:p w14:paraId="503E50B5" w14:textId="77777777" w:rsidR="00CF5388" w:rsidRDefault="00CF5388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4A797463" w14:textId="75AB85F0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Adam Schoene</w:t>
      </w:r>
    </w:p>
    <w:p w14:paraId="5365F2F9" w14:textId="092728E8" w:rsid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Éloquence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muette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: Rousseau and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le corps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morcelé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lastRenderedPageBreak/>
        <w:t xml:space="preserve">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122-135.</w:t>
      </w:r>
    </w:p>
    <w:p w14:paraId="3E58F5B8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0B8EC10F" w14:textId="616A28D8" w:rsidR="008E482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“Silence and the Passions in Rousseau’s</w:t>
      </w:r>
      <w:r w:rsidR="008E482F"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Julie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Studies in Eighteenth-Century Culture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Vol. 48 (2020): 209-226.</w:t>
      </w:r>
    </w:p>
    <w:p w14:paraId="7E911AC9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1FBD9605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Céline Spector</w:t>
      </w:r>
    </w:p>
    <w:p w14:paraId="4731012D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“« Pour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vous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peuples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modernes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vous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n’avez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point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d’esclaves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 ». Le silence sur la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traite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dans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le second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Discours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Emile et le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Contrat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social,”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189-202.</w:t>
      </w:r>
    </w:p>
    <w:p w14:paraId="3E070080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2DAB1095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Brigitte </w:t>
      </w: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-Aron</w:t>
      </w:r>
    </w:p>
    <w:p w14:paraId="16A7F50E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“Introduction,”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1-10.</w:t>
      </w:r>
    </w:p>
    <w:p w14:paraId="2899EA6B" w14:textId="77777777" w:rsidR="0080045A" w:rsidRPr="0080045A" w:rsidRDefault="0080045A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4470D428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Peter Westmoreland</w:t>
      </w:r>
    </w:p>
    <w:p w14:paraId="3787D39B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“Rousseau’s Political Laws of the Heart,” in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/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eds. (Boston/Leiden: Brill-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Rodopi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2020), 107-121.</w:t>
      </w:r>
    </w:p>
    <w:p w14:paraId="70CDA950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1CE55142" w14:textId="77777777" w:rsidR="005829BF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  <w:proofErr w:type="spellStart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>Masano</w:t>
      </w:r>
      <w:proofErr w:type="spellEnd"/>
      <w:r w:rsidRPr="0080045A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  <w:t xml:space="preserve"> Yamashita</w:t>
      </w:r>
    </w:p>
    <w:p w14:paraId="246B19BC" w14:textId="77777777" w:rsidR="005829BF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Julie, or the New Eloise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 in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 The Cambridge Guide to the Eighteenth-Century Novel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1660-1820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ed. April London, Cambridge University Press, forthcoming 2020.</w:t>
      </w:r>
    </w:p>
    <w:p w14:paraId="677FC1C3" w14:textId="77777777" w:rsidR="00E14355" w:rsidRDefault="00E14355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2B3950F3" w14:textId="075E7C80" w:rsidR="00E14355" w:rsidRPr="0080045A" w:rsidRDefault="00E14355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E14355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Review of </w:t>
      </w:r>
      <w:r w:rsidRPr="00E14355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The Psychology of Inequality: Rousseau's "Amour-Propre</w:t>
      </w:r>
      <w:r>
        <w:rPr>
          <w:rFonts w:ascii="Times New Roman" w:eastAsiaTheme="minorEastAsia" w:hAnsi="Times New Roman" w:cs="Times New Roman"/>
          <w:iCs/>
          <w:color w:val="000000"/>
          <w:sz w:val="28"/>
          <w:szCs w:val="28"/>
          <w:lang w:eastAsia="en-US"/>
        </w:rPr>
        <w:t>,</w:t>
      </w:r>
      <w:r w:rsidRPr="00E14355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"</w:t>
      </w:r>
      <w:r w:rsidRPr="00E14355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by Michael Locke McLendon. </w:t>
      </w:r>
      <w:r w:rsidRPr="00E14355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en-US"/>
        </w:rPr>
        <w:t>Eighteenth-Century Studies</w:t>
      </w:r>
      <w:r w:rsidRPr="00E14355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 53, no. 3 (2020): 505-508.</w:t>
      </w:r>
    </w:p>
    <w:p w14:paraId="3BC70316" w14:textId="77777777" w:rsidR="008E482F" w:rsidRPr="0080045A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p w14:paraId="5CCE28E6" w14:textId="77777777" w:rsidR="005829BF" w:rsidRPr="0080045A" w:rsidRDefault="005829B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“Laconism and the Literary Politics of the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Social Contract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,” </w:t>
      </w:r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Silence, 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implicite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et non-</w:t>
      </w:r>
      <w:proofErr w:type="spellStart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>dit</w:t>
      </w:r>
      <w:proofErr w:type="spellEnd"/>
      <w:r w:rsidRPr="0080045A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en-US"/>
        </w:rPr>
        <w:t xml:space="preserve"> chez Rousseau/ Silence, the implicit and the unspoken in Rousseau</w:t>
      </w:r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, ed. Brigitte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Weltman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-Aron,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Ourida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Mostefai</w:t>
      </w:r>
      <w:proofErr w:type="spellEnd"/>
      <w:r w:rsidRPr="0080045A"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  <w:t>, Peter Westmoreland, Boston/Leiden: Brill, 2020, 64-78.</w:t>
      </w:r>
    </w:p>
    <w:p w14:paraId="6C03EB73" w14:textId="77777777" w:rsidR="005829BF" w:rsidRPr="0080045A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5829BF" w:rsidRPr="0080045A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9BF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29BF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45A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D5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2F"/>
    <w:rsid w:val="008E484F"/>
    <w:rsid w:val="008E4DED"/>
    <w:rsid w:val="008E50D8"/>
    <w:rsid w:val="008E511D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B7F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6217"/>
    <w:rsid w:val="00A966EC"/>
    <w:rsid w:val="00A9688B"/>
    <w:rsid w:val="00A96A51"/>
    <w:rsid w:val="00A96C7D"/>
    <w:rsid w:val="00A97030"/>
    <w:rsid w:val="00A97ED1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24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388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4355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B4C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0977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7FE7D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58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4">
    <w:name w:val="heading 4"/>
    <w:basedOn w:val="Normal"/>
    <w:link w:val="Heading4Char"/>
    <w:uiPriority w:val="9"/>
    <w:qFormat/>
    <w:rsid w:val="005829B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829B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829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29BF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5829BF"/>
    <w:rPr>
      <w:b/>
      <w:bCs/>
    </w:rPr>
  </w:style>
  <w:style w:type="character" w:styleId="Emphasis">
    <w:name w:val="Emphasis"/>
    <w:basedOn w:val="DefaultParagraphFont"/>
    <w:uiPriority w:val="20"/>
    <w:qFormat/>
    <w:rsid w:val="00582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787</Words>
  <Characters>4489</Characters>
  <Application>Microsoft Office Word</Application>
  <DocSecurity>0</DocSecurity>
  <Lines>37</Lines>
  <Paragraphs>10</Paragraphs>
  <ScaleCrop>false</ScaleCrop>
  <Company>Boston College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Adam Schoene</cp:lastModifiedBy>
  <cp:revision>6</cp:revision>
  <dcterms:created xsi:type="dcterms:W3CDTF">2020-08-04T19:05:00Z</dcterms:created>
  <dcterms:modified xsi:type="dcterms:W3CDTF">2021-06-09T22:15:00Z</dcterms:modified>
</cp:coreProperties>
</file>